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3B" w:rsidRDefault="0073793B" w:rsidP="0073793B">
      <w:pPr>
        <w:jc w:val="center"/>
        <w:rPr>
          <w:rFonts w:ascii="Times New Roman" w:hAnsi="Times New Roman" w:cs="Times New Roman"/>
          <w:b/>
          <w:sz w:val="36"/>
          <w:szCs w:val="36"/>
        </w:rPr>
      </w:pPr>
      <w:bookmarkStart w:id="0" w:name="_GoBack"/>
      <w:bookmarkEnd w:id="0"/>
      <w:r w:rsidRPr="00066EC7">
        <w:rPr>
          <w:rFonts w:ascii="Times New Roman" w:hAnsi="Times New Roman" w:cs="Times New Roman"/>
          <w:b/>
          <w:sz w:val="36"/>
          <w:szCs w:val="36"/>
        </w:rPr>
        <w:t>How Safe Is Your Drinking Water?</w:t>
      </w:r>
    </w:p>
    <w:p w:rsidR="0073793B" w:rsidRDefault="0073793B" w:rsidP="0073793B">
      <w:pPr>
        <w:rPr>
          <w:rFonts w:ascii="Times New Roman" w:hAnsi="Times New Roman" w:cs="Times New Roman"/>
          <w:b/>
          <w:sz w:val="32"/>
          <w:szCs w:val="32"/>
        </w:rPr>
      </w:pPr>
      <w:r>
        <w:rPr>
          <w:rFonts w:ascii="Times New Roman" w:hAnsi="Times New Roman" w:cs="Times New Roman"/>
          <w:b/>
          <w:sz w:val="32"/>
          <w:szCs w:val="32"/>
        </w:rPr>
        <w:t>Environmental consultant Ellen Moyer shares necessary steps for protecting the nation’s water supply from contaminants</w:t>
      </w:r>
    </w:p>
    <w:p w:rsidR="0073793B" w:rsidRDefault="0073793B" w:rsidP="0073793B">
      <w:pPr>
        <w:rPr>
          <w:rFonts w:ascii="Times New Roman" w:hAnsi="Times New Roman" w:cs="Times New Roman"/>
          <w:sz w:val="24"/>
          <w:szCs w:val="24"/>
        </w:rPr>
      </w:pPr>
      <w:r>
        <w:rPr>
          <w:rFonts w:ascii="Times New Roman" w:hAnsi="Times New Roman" w:cs="Times New Roman"/>
          <w:sz w:val="24"/>
          <w:szCs w:val="24"/>
        </w:rPr>
        <w:t>Boston,</w:t>
      </w:r>
      <w:r w:rsidRPr="008A40A7">
        <w:rPr>
          <w:rFonts w:ascii="Times New Roman" w:hAnsi="Times New Roman" w:cs="Times New Roman"/>
          <w:sz w:val="24"/>
          <w:szCs w:val="24"/>
        </w:rPr>
        <w:t xml:space="preserve"> Mass.— </w:t>
      </w:r>
      <w:r>
        <w:rPr>
          <w:rFonts w:ascii="Times New Roman" w:hAnsi="Times New Roman" w:cs="Times New Roman"/>
          <w:sz w:val="24"/>
          <w:szCs w:val="24"/>
        </w:rPr>
        <w:t xml:space="preserve">When we turn on the tap we expect clean water to come out. It’s not something we even give much thought to unless we are among the millions of people who live in places where contaminants have been identified in their drinking water. Recent examples in the news include: lead in Flint, Michigan; </w:t>
      </w:r>
      <w:proofErr w:type="spellStart"/>
      <w:r>
        <w:rPr>
          <w:rFonts w:ascii="Times New Roman" w:hAnsi="Times New Roman" w:cs="Times New Roman"/>
          <w:sz w:val="24"/>
          <w:szCs w:val="24"/>
        </w:rPr>
        <w:t>perfluorinated</w:t>
      </w:r>
      <w:proofErr w:type="spellEnd"/>
      <w:r>
        <w:rPr>
          <w:rFonts w:ascii="Times New Roman" w:hAnsi="Times New Roman" w:cs="Times New Roman"/>
          <w:sz w:val="24"/>
          <w:szCs w:val="24"/>
        </w:rPr>
        <w:t xml:space="preserve"> chemicals at locations in states including New York, Vermont, and New Hampshire; and cancer-causing hexavalent chromium detected at potentially unsafe levels in the water supplies of two-thirds of Americans.</w:t>
      </w:r>
    </w:p>
    <w:p w:rsidR="0073793B" w:rsidRDefault="0073793B" w:rsidP="0073793B">
      <w:pPr>
        <w:rPr>
          <w:rFonts w:ascii="Times New Roman" w:hAnsi="Times New Roman" w:cs="Times New Roman"/>
          <w:sz w:val="24"/>
          <w:szCs w:val="24"/>
        </w:rPr>
      </w:pPr>
      <w:r>
        <w:rPr>
          <w:rFonts w:ascii="Times New Roman" w:hAnsi="Times New Roman" w:cs="Times New Roman"/>
          <w:sz w:val="24"/>
          <w:szCs w:val="24"/>
        </w:rPr>
        <w:t xml:space="preserve">“It’s time we stopped taking water for granted,” says Ellen Moyer, Ph.D., an environmental consultant who has authored her soon-to-be-released third book </w:t>
      </w:r>
      <w:r w:rsidRPr="00F67EFC">
        <w:rPr>
          <w:rFonts w:ascii="Times New Roman" w:hAnsi="Times New Roman" w:cs="Times New Roman"/>
          <w:i/>
          <w:sz w:val="24"/>
          <w:szCs w:val="24"/>
        </w:rPr>
        <w:t>Our Earth, O</w:t>
      </w:r>
      <w:r>
        <w:rPr>
          <w:rFonts w:ascii="Times New Roman" w:hAnsi="Times New Roman" w:cs="Times New Roman"/>
          <w:i/>
          <w:sz w:val="24"/>
          <w:szCs w:val="24"/>
        </w:rPr>
        <w:t>ur Species, Our Selves: How to T</w:t>
      </w:r>
      <w:r w:rsidRPr="00F67EFC">
        <w:rPr>
          <w:rFonts w:ascii="Times New Roman" w:hAnsi="Times New Roman" w:cs="Times New Roman"/>
          <w:i/>
          <w:sz w:val="24"/>
          <w:szCs w:val="24"/>
        </w:rPr>
        <w:t>hrive While Creating a Sustainable World</w:t>
      </w:r>
      <w:r>
        <w:rPr>
          <w:rFonts w:ascii="Times New Roman" w:hAnsi="Times New Roman" w:cs="Times New Roman"/>
          <w:sz w:val="24"/>
          <w:szCs w:val="24"/>
        </w:rPr>
        <w:t xml:space="preserve">. “In general, we do a fantastic job of killing harmful bacteria and other pathogens in our drinking water but not such a great job of protecting our water supplies from chemical contamination. We are subjects in a giant uncontrolled experiment. Synthetic chemicals are put into commercial use before being adequately tested for safety, and they frequently find their way into our drinking water.” </w:t>
      </w:r>
    </w:p>
    <w:p w:rsidR="0073793B" w:rsidRDefault="0073793B" w:rsidP="0073793B">
      <w:pPr>
        <w:rPr>
          <w:rFonts w:ascii="Times New Roman" w:hAnsi="Times New Roman" w:cs="Times New Roman"/>
          <w:sz w:val="24"/>
          <w:szCs w:val="24"/>
        </w:rPr>
      </w:pPr>
      <w:r>
        <w:rPr>
          <w:rFonts w:ascii="Times New Roman" w:hAnsi="Times New Roman" w:cs="Times New Roman"/>
          <w:sz w:val="24"/>
          <w:szCs w:val="24"/>
        </w:rPr>
        <w:t>In an interview Moyer can explain:</w:t>
      </w:r>
    </w:p>
    <w:p w:rsidR="0073793B" w:rsidRDefault="0073793B" w:rsidP="00737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chemicals from a variety of sources—including leaking storage tanks, lawn care, agriculture, industrial processes, and lead water pipes—get into our drinking water.</w:t>
      </w:r>
    </w:p>
    <w:p w:rsidR="0073793B" w:rsidRDefault="0073793B" w:rsidP="00737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water should cost more than it does. If we paid more we would treat water with the respect it deserves.</w:t>
      </w:r>
    </w:p>
    <w:p w:rsidR="0073793B" w:rsidRDefault="0073793B" w:rsidP="00737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our society needs to transition away from toxic chemicals to “green chemistry.” “Living a cleaner and greener lifestyle would help keep harmful chemicals out of our environment and out of us,” Moyer says.</w:t>
      </w:r>
    </w:p>
    <w:p w:rsidR="0073793B" w:rsidRPr="00F713A2" w:rsidRDefault="0073793B" w:rsidP="00737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consumers can do to improve the safety of their drinking water.</w:t>
      </w:r>
    </w:p>
    <w:p w:rsidR="0073793B" w:rsidRDefault="0073793B" w:rsidP="0073793B">
      <w:pPr>
        <w:rPr>
          <w:rFonts w:ascii="Times New Roman" w:hAnsi="Times New Roman" w:cs="Times New Roman"/>
          <w:sz w:val="24"/>
          <w:szCs w:val="24"/>
        </w:rPr>
      </w:pPr>
      <w:r w:rsidRPr="00F67EFC">
        <w:rPr>
          <w:rFonts w:ascii="Times New Roman" w:hAnsi="Times New Roman" w:cs="Times New Roman"/>
          <w:b/>
          <w:sz w:val="24"/>
          <w:szCs w:val="24"/>
        </w:rPr>
        <w:t>Credentials:</w:t>
      </w:r>
      <w:r w:rsidRPr="00F67EFC">
        <w:rPr>
          <w:rFonts w:ascii="Times New Roman" w:hAnsi="Times New Roman" w:cs="Times New Roman"/>
          <w:sz w:val="24"/>
          <w:szCs w:val="24"/>
        </w:rPr>
        <w:t xml:space="preserve"> Environmental consultant Ellen Moyer, Ph.D., </w:t>
      </w:r>
      <w:r>
        <w:rPr>
          <w:rFonts w:ascii="Times New Roman" w:hAnsi="Times New Roman" w:cs="Times New Roman"/>
          <w:sz w:val="24"/>
          <w:szCs w:val="24"/>
        </w:rPr>
        <w:t>earned her</w:t>
      </w:r>
      <w:r w:rsidRPr="00F67EFC">
        <w:rPr>
          <w:rFonts w:ascii="Times New Roman" w:hAnsi="Times New Roman" w:cs="Times New Roman"/>
          <w:sz w:val="24"/>
          <w:szCs w:val="24"/>
        </w:rPr>
        <w:t xml:space="preserve"> doctorate in civil engineering and her master’s degree in environmental engineering. For three decades, she has focused on the assessment and cleanup of contaminated soil and groundwater, protection of drinking water supplies, and sustainability. </w:t>
      </w:r>
      <w:r>
        <w:rPr>
          <w:rFonts w:ascii="Times New Roman" w:hAnsi="Times New Roman" w:cs="Times New Roman"/>
          <w:sz w:val="24"/>
          <w:szCs w:val="24"/>
        </w:rPr>
        <w:t xml:space="preserve">She is a registered professional engineer, U.S. Green Building Council Leadership in Energy and Environmental Design Accredited Professional, and regular contributor to </w:t>
      </w:r>
      <w:r>
        <w:rPr>
          <w:rFonts w:ascii="Times New Roman" w:hAnsi="Times New Roman" w:cs="Times New Roman"/>
          <w:i/>
          <w:sz w:val="24"/>
          <w:szCs w:val="24"/>
        </w:rPr>
        <w:t xml:space="preserve">The Huffington Post. </w:t>
      </w:r>
      <w:r>
        <w:rPr>
          <w:rFonts w:ascii="Times New Roman" w:hAnsi="Times New Roman" w:cs="Times New Roman"/>
          <w:sz w:val="24"/>
          <w:szCs w:val="24"/>
        </w:rPr>
        <w:t xml:space="preserve">She has co-presented more than 100 seminars in North America and Europe. Her latest book, </w:t>
      </w:r>
      <w:r w:rsidRPr="00F67EFC">
        <w:rPr>
          <w:rFonts w:ascii="Times New Roman" w:hAnsi="Times New Roman" w:cs="Times New Roman"/>
          <w:i/>
          <w:sz w:val="24"/>
          <w:szCs w:val="24"/>
        </w:rPr>
        <w:t>Our Earth, O</w:t>
      </w:r>
      <w:r>
        <w:rPr>
          <w:rFonts w:ascii="Times New Roman" w:hAnsi="Times New Roman" w:cs="Times New Roman"/>
          <w:i/>
          <w:sz w:val="24"/>
          <w:szCs w:val="24"/>
        </w:rPr>
        <w:t>ur Species, Our Selves: How to T</w:t>
      </w:r>
      <w:r w:rsidRPr="00F67EFC">
        <w:rPr>
          <w:rFonts w:ascii="Times New Roman" w:hAnsi="Times New Roman" w:cs="Times New Roman"/>
          <w:i/>
          <w:sz w:val="24"/>
          <w:szCs w:val="24"/>
        </w:rPr>
        <w:t>hrive While Creating a Sustainable World</w:t>
      </w:r>
      <w:r>
        <w:rPr>
          <w:rFonts w:ascii="Times New Roman" w:hAnsi="Times New Roman" w:cs="Times New Roman"/>
          <w:sz w:val="24"/>
          <w:szCs w:val="24"/>
        </w:rPr>
        <w:t xml:space="preserve">, will be released on December 16. </w:t>
      </w:r>
    </w:p>
    <w:p w:rsidR="0073793B" w:rsidRDefault="0073793B" w:rsidP="0073793B">
      <w:pPr>
        <w:rPr>
          <w:rFonts w:ascii="Times New Roman" w:hAnsi="Times New Roman" w:cs="Times New Roman"/>
          <w:sz w:val="24"/>
          <w:szCs w:val="24"/>
        </w:rPr>
      </w:pPr>
      <w:r w:rsidRPr="00EA0576">
        <w:rPr>
          <w:rFonts w:ascii="Times New Roman" w:hAnsi="Times New Roman" w:cs="Times New Roman"/>
          <w:b/>
          <w:sz w:val="24"/>
          <w:szCs w:val="24"/>
        </w:rPr>
        <w:t>Availability:</w:t>
      </w:r>
      <w:r>
        <w:rPr>
          <w:rFonts w:ascii="Times New Roman" w:hAnsi="Times New Roman" w:cs="Times New Roman"/>
          <w:sz w:val="24"/>
          <w:szCs w:val="24"/>
        </w:rPr>
        <w:t xml:space="preserve"> Massachusetts, nationwide by arrangement and via telephone</w:t>
      </w:r>
    </w:p>
    <w:p w:rsidR="0073793B" w:rsidRPr="00F67EFC" w:rsidRDefault="0073793B" w:rsidP="0073793B">
      <w:pPr>
        <w:rPr>
          <w:rFonts w:ascii="Times New Roman" w:hAnsi="Times New Roman" w:cs="Times New Roman"/>
          <w:sz w:val="24"/>
          <w:szCs w:val="24"/>
        </w:rPr>
      </w:pPr>
      <w:r w:rsidRPr="00EA0576">
        <w:rPr>
          <w:rFonts w:ascii="Times New Roman" w:hAnsi="Times New Roman" w:cs="Times New Roman"/>
          <w:b/>
          <w:sz w:val="24"/>
          <w:szCs w:val="24"/>
        </w:rPr>
        <w:t>Contact:</w:t>
      </w:r>
      <w:r>
        <w:rPr>
          <w:rFonts w:ascii="Times New Roman" w:hAnsi="Times New Roman" w:cs="Times New Roman"/>
          <w:sz w:val="24"/>
          <w:szCs w:val="24"/>
        </w:rPr>
        <w:t xml:space="preserve"> Ellen Moyer, (413) 862-3452; ellenmoyer@em-green.com</w:t>
      </w:r>
    </w:p>
    <w:sectPr w:rsidR="0073793B" w:rsidRPr="00F6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31A4"/>
    <w:multiLevelType w:val="hybridMultilevel"/>
    <w:tmpl w:val="3CBA10A4"/>
    <w:lvl w:ilvl="0" w:tplc="D9D0A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C7"/>
    <w:rsid w:val="00066EC7"/>
    <w:rsid w:val="00085305"/>
    <w:rsid w:val="00110B61"/>
    <w:rsid w:val="00267E16"/>
    <w:rsid w:val="00583791"/>
    <w:rsid w:val="006D019F"/>
    <w:rsid w:val="0073793B"/>
    <w:rsid w:val="008A40A7"/>
    <w:rsid w:val="00A77DC0"/>
    <w:rsid w:val="00BC557A"/>
    <w:rsid w:val="00CB4E2D"/>
    <w:rsid w:val="00D62651"/>
    <w:rsid w:val="00EA0576"/>
    <w:rsid w:val="00F07145"/>
    <w:rsid w:val="00F67EFC"/>
    <w:rsid w:val="00F713A2"/>
    <w:rsid w:val="00F9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B5B6-6779-4EB3-9A2C-4ACD613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76"/>
    <w:pPr>
      <w:ind w:left="720"/>
      <w:contextualSpacing/>
    </w:pPr>
  </w:style>
  <w:style w:type="character" w:styleId="CommentReference">
    <w:name w:val="annotation reference"/>
    <w:basedOn w:val="DefaultParagraphFont"/>
    <w:uiPriority w:val="99"/>
    <w:semiHidden/>
    <w:unhideWhenUsed/>
    <w:rsid w:val="0073793B"/>
    <w:rPr>
      <w:sz w:val="16"/>
      <w:szCs w:val="16"/>
    </w:rPr>
  </w:style>
  <w:style w:type="paragraph" w:styleId="CommentText">
    <w:name w:val="annotation text"/>
    <w:basedOn w:val="Normal"/>
    <w:link w:val="CommentTextChar"/>
    <w:uiPriority w:val="99"/>
    <w:semiHidden/>
    <w:unhideWhenUsed/>
    <w:rsid w:val="0073793B"/>
    <w:pPr>
      <w:spacing w:line="240" w:lineRule="auto"/>
    </w:pPr>
    <w:rPr>
      <w:sz w:val="20"/>
      <w:szCs w:val="20"/>
    </w:rPr>
  </w:style>
  <w:style w:type="character" w:customStyle="1" w:styleId="CommentTextChar">
    <w:name w:val="Comment Text Char"/>
    <w:basedOn w:val="DefaultParagraphFont"/>
    <w:link w:val="CommentText"/>
    <w:uiPriority w:val="99"/>
    <w:semiHidden/>
    <w:rsid w:val="0073793B"/>
    <w:rPr>
      <w:sz w:val="20"/>
      <w:szCs w:val="20"/>
    </w:rPr>
  </w:style>
  <w:style w:type="paragraph" w:styleId="BalloonText">
    <w:name w:val="Balloon Text"/>
    <w:basedOn w:val="Normal"/>
    <w:link w:val="BalloonTextChar"/>
    <w:uiPriority w:val="99"/>
    <w:semiHidden/>
    <w:unhideWhenUsed/>
    <w:rsid w:val="0073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Snyder</dc:creator>
  <cp:keywords/>
  <dc:description/>
  <cp:lastModifiedBy>Ellen</cp:lastModifiedBy>
  <cp:revision>2</cp:revision>
  <dcterms:created xsi:type="dcterms:W3CDTF">2016-11-30T11:12:00Z</dcterms:created>
  <dcterms:modified xsi:type="dcterms:W3CDTF">2016-11-30T11:12:00Z</dcterms:modified>
</cp:coreProperties>
</file>